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120" w:lineRule="auto"/>
        <w:ind w:left="-90" w:firstLine="0"/>
        <w:jc w:val="center"/>
        <w:rPr>
          <w:rFonts w:ascii="Times New Roman" w:cs="Times New Roman" w:eastAsia="Times New Roman" w:hAnsi="Times New Roman"/>
          <w:b w:val="1"/>
          <w:color w:val="01586c"/>
          <w:sz w:val="36"/>
          <w:szCs w:val="36"/>
        </w:rPr>
      </w:pPr>
      <w:bookmarkStart w:colFirst="0" w:colLast="0" w:name="_gjdgxs" w:id="0"/>
      <w:bookmarkEnd w:id="0"/>
      <w:r w:rsidDel="00000000" w:rsidR="00000000" w:rsidRPr="00000000">
        <w:rPr>
          <w:rFonts w:ascii="Times New Roman" w:cs="Times New Roman" w:eastAsia="Times New Roman" w:hAnsi="Times New Roman"/>
          <w:b w:val="1"/>
          <w:color w:val="01586c"/>
          <w:sz w:val="36"/>
          <w:szCs w:val="36"/>
          <w:rtl w:val="0"/>
        </w:rPr>
        <w:t xml:space="preserve">Observing Change in Greenland’s Far North</w:t>
      </w:r>
    </w:p>
    <w:p w:rsidR="00000000" w:rsidDel="00000000" w:rsidP="00000000" w:rsidRDefault="00000000" w:rsidRPr="00000000" w14:paraId="00000002">
      <w:pPr>
        <w:spacing w:after="160" w:line="259" w:lineRule="auto"/>
        <w:rPr>
          <w:rFonts w:ascii="Times New Roman" w:cs="Times New Roman" w:eastAsia="Times New Roman" w:hAnsi="Times New Roman"/>
          <w:b w:val="1"/>
          <w:color w:val="ffffff"/>
          <w:sz w:val="32"/>
          <w:szCs w:val="32"/>
        </w:rPr>
      </w:pPr>
      <w:r w:rsidDel="00000000" w:rsidR="00000000" w:rsidRPr="00000000">
        <w:rPr>
          <w:rFonts w:ascii="Times New Roman" w:cs="Times New Roman" w:eastAsia="Times New Roman" w:hAnsi="Times New Roman"/>
          <w:b w:val="1"/>
          <w:color w:val="ffffff"/>
          <w:sz w:val="32"/>
          <w:szCs w:val="32"/>
          <w:highlight w:val="black"/>
          <w:rtl w:val="0"/>
        </w:rPr>
        <w:t xml:space="preserve">Student Worksheet</w:t>
      </w:r>
      <w:r w:rsidDel="00000000" w:rsidR="00000000" w:rsidRPr="00000000">
        <w:rPr>
          <w:rtl w:val="0"/>
        </w:rPr>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shd w:fill="bfbfbf" w:val="clear"/>
        <w:spacing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Instructions for Part 1. Welcome to Greenland’s Far North</w:t>
      </w:r>
    </w:p>
    <w:p w:rsidR="00000000" w:rsidDel="00000000" w:rsidP="00000000" w:rsidRDefault="00000000" w:rsidRPr="00000000" w14:paraId="00000004">
      <w:pPr>
        <w:tabs>
          <w:tab w:val="left" w:leader="none" w:pos="1359"/>
        </w:tabs>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reading Part 1, answer the following questions. </w:t>
      </w:r>
    </w:p>
    <w:p w:rsidR="00000000" w:rsidDel="00000000" w:rsidP="00000000" w:rsidRDefault="00000000" w:rsidRPr="00000000" w14:paraId="00000005">
      <w:pPr>
        <w:tabs>
          <w:tab w:val="left" w:leader="none" w:pos="1359"/>
        </w:tabs>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Have you previously learned about the Arctic tundra biome and permafrost? If yes, when and where have you learned about these topics? If not, why do you think that you have never learned about these topics? </w:t>
      </w:r>
    </w:p>
    <w:p w:rsidR="00000000" w:rsidDel="00000000" w:rsidP="00000000" w:rsidRDefault="00000000" w:rsidRPr="00000000" w14:paraId="00000006">
      <w:pPr>
        <w:spacing w:after="160" w:line="480"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07">
      <w:pPr>
        <w:spacing w:after="160" w:line="480"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08">
      <w:pPr>
        <w:spacing w:after="160" w:line="259" w:lineRule="auto"/>
        <w:rPr>
          <w:color w:val="bfbfbf"/>
        </w:rPr>
      </w:pPr>
      <w:r w:rsidDel="00000000" w:rsidR="00000000" w:rsidRPr="00000000">
        <w:rPr>
          <w:color w:val="bfbfbf"/>
          <w:sz w:val="18"/>
          <w:szCs w:val="18"/>
          <w:rtl w:val="0"/>
        </w:rPr>
        <w:t xml:space="preserve">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9">
      <w:pPr>
        <w:tabs>
          <w:tab w:val="left" w:leader="none" w:pos="1359"/>
        </w:tabs>
        <w:spacing w:after="240" w:before="240" w:line="259" w:lineRule="auto"/>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rtl w:val="0"/>
        </w:rPr>
        <w:t xml:space="preserve">1-2. Why is it important to learn about the Greenland Ice Sheet and permafrost in Greenland? Explain your response in two to three sentences. </w:t>
      </w:r>
    </w:p>
    <w:p w:rsidR="00000000" w:rsidDel="00000000" w:rsidP="00000000" w:rsidRDefault="00000000" w:rsidRPr="00000000" w14:paraId="0000000A">
      <w:pPr>
        <w:spacing w:after="160" w:line="480"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0B">
      <w:pPr>
        <w:spacing w:after="160" w:line="480"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0C">
      <w:pPr>
        <w:spacing w:after="160" w:line="259" w:lineRule="auto"/>
        <w:rPr>
          <w:color w:val="bfbfbf"/>
        </w:rPr>
      </w:pPr>
      <w:r w:rsidDel="00000000" w:rsidR="00000000" w:rsidRPr="00000000">
        <w:rPr>
          <w:color w:val="bfbfbf"/>
          <w:sz w:val="18"/>
          <w:szCs w:val="18"/>
          <w:rtl w:val="0"/>
        </w:rPr>
        <w:t xml:space="preserve">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shd w:fill="bfbfbf" w:val="clear"/>
        <w:spacing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Instructions for Part 2. Investigating the High Arctic Water Cycle</w:t>
      </w:r>
    </w:p>
    <w:p w:rsidR="00000000" w:rsidDel="00000000" w:rsidP="00000000" w:rsidRDefault="00000000" w:rsidRPr="00000000" w14:paraId="0000000E">
      <w:pPr>
        <w:tabs>
          <w:tab w:val="left" w:leader="none" w:pos="1359"/>
        </w:tabs>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reading Part 2, answer the following questions. </w:t>
      </w:r>
    </w:p>
    <w:p w:rsidR="00000000" w:rsidDel="00000000" w:rsidP="00000000" w:rsidRDefault="00000000" w:rsidRPr="00000000" w14:paraId="0000000F">
      <w:pPr>
        <w:tabs>
          <w:tab w:val="left" w:leader="none" w:pos="1359"/>
        </w:tabs>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Refer to the Arctic Water Cycle diagram. Using bullet points or create a labeled sketch, explain each step of glacial melting starting with rivers and pools of meltwater at the top of the glacier and ending with calving. </w:t>
      </w:r>
    </w:p>
    <w:p w:rsidR="00000000" w:rsidDel="00000000" w:rsidP="00000000" w:rsidRDefault="00000000" w:rsidRPr="00000000" w14:paraId="00000010">
      <w:pPr>
        <w:spacing w:after="160" w:line="259" w:lineRule="auto"/>
        <w:rPr>
          <w:color w:val="bfbfbf"/>
        </w:rPr>
      </w:pPr>
      <w:r w:rsidDel="00000000" w:rsidR="00000000" w:rsidRPr="00000000">
        <w:rPr>
          <w:rtl w:val="0"/>
        </w:rPr>
      </w:r>
    </w:p>
    <w:p w:rsidR="00000000" w:rsidDel="00000000" w:rsidP="00000000" w:rsidRDefault="00000000" w:rsidRPr="00000000" w14:paraId="00000011">
      <w:pPr>
        <w:spacing w:after="160" w:line="259" w:lineRule="auto"/>
        <w:rPr>
          <w:color w:val="bfbfbf"/>
        </w:rPr>
      </w:pPr>
      <w:r w:rsidDel="00000000" w:rsidR="00000000" w:rsidRPr="00000000">
        <w:rPr>
          <w:rtl w:val="0"/>
        </w:rPr>
      </w:r>
    </w:p>
    <w:p w:rsidR="00000000" w:rsidDel="00000000" w:rsidP="00000000" w:rsidRDefault="00000000" w:rsidRPr="00000000" w14:paraId="00000012">
      <w:pPr>
        <w:spacing w:after="160" w:line="259" w:lineRule="auto"/>
        <w:rPr>
          <w:color w:val="bfbfbf"/>
        </w:rPr>
      </w:pPr>
      <w:r w:rsidDel="00000000" w:rsidR="00000000" w:rsidRPr="00000000">
        <w:rPr>
          <w:rtl w:val="0"/>
        </w:rPr>
      </w:r>
    </w:p>
    <w:p w:rsidR="00000000" w:rsidDel="00000000" w:rsidP="00000000" w:rsidRDefault="00000000" w:rsidRPr="00000000" w14:paraId="00000013">
      <w:pPr>
        <w:spacing w:after="160" w:line="259" w:lineRule="auto"/>
        <w:rPr>
          <w:color w:val="bfbfbf"/>
        </w:rPr>
      </w:pPr>
      <w:r w:rsidDel="00000000" w:rsidR="00000000" w:rsidRPr="00000000">
        <w:rPr>
          <w:rtl w:val="0"/>
        </w:rPr>
      </w:r>
    </w:p>
    <w:p w:rsidR="00000000" w:rsidDel="00000000" w:rsidP="00000000" w:rsidRDefault="00000000" w:rsidRPr="00000000" w14:paraId="00000014">
      <w:pPr>
        <w:spacing w:after="160" w:line="259" w:lineRule="auto"/>
        <w:rPr>
          <w:color w:val="bfbfbf"/>
        </w:rPr>
      </w:pPr>
      <w:r w:rsidDel="00000000" w:rsidR="00000000" w:rsidRPr="00000000">
        <w:rPr>
          <w:rtl w:val="0"/>
        </w:rPr>
      </w:r>
    </w:p>
    <w:p w:rsidR="00000000" w:rsidDel="00000000" w:rsidP="00000000" w:rsidRDefault="00000000" w:rsidRPr="00000000" w14:paraId="00000015">
      <w:pPr>
        <w:spacing w:after="160" w:line="259" w:lineRule="auto"/>
        <w:rPr>
          <w:color w:val="bfbfbf"/>
        </w:rPr>
      </w:pPr>
      <w:r w:rsidDel="00000000" w:rsidR="00000000" w:rsidRPr="00000000">
        <w:rPr>
          <w:rtl w:val="0"/>
        </w:rPr>
      </w:r>
    </w:p>
    <w:p w:rsidR="00000000" w:rsidDel="00000000" w:rsidP="00000000" w:rsidRDefault="00000000" w:rsidRPr="00000000" w14:paraId="00000016">
      <w:pPr>
        <w:tabs>
          <w:tab w:val="left" w:leader="none" w:pos="1359"/>
        </w:tabs>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On the diagram below, highlight the reservoirs in one color and the transport pathways in another color. Be sure to include a legend. </w:t>
      </w:r>
    </w:p>
    <w:p w:rsidR="00000000" w:rsidDel="00000000" w:rsidP="00000000" w:rsidRDefault="00000000" w:rsidRPr="00000000" w14:paraId="00000017">
      <w:pPr>
        <w:spacing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5414196" cy="4190588"/>
            <wp:effectExtent b="0" l="0" r="0" t="0"/>
            <wp:docPr descr="Components labeled: evaporation, precipitation, clouds &amp; water vapor, condensation, transport, snow, glaciers &amp; ice sheets, surface runoff, infiltration, supra-, sub-, and intra-permafrost groundwater, permafrost, rivers &amp; lakes, river discharge, sea ice, ocean." id="1" name="image1.png"/>
            <a:graphic>
              <a:graphicData uri="http://schemas.openxmlformats.org/drawingml/2006/picture">
                <pic:pic>
                  <pic:nvPicPr>
                    <pic:cNvPr descr="Components labeled: evaporation, precipitation, clouds &amp; water vapor, condensation, transport, snow, glaciers &amp; ice sheets, surface runoff, infiltration, supra-, sub-, and intra-permafrost groundwater, permafrost, rivers &amp; lakes, river discharge, sea ice, ocean." id="0" name="image1.png"/>
                    <pic:cNvPicPr preferRelativeResize="0"/>
                  </pic:nvPicPr>
                  <pic:blipFill>
                    <a:blip r:embed="rId6"/>
                    <a:srcRect b="0" l="0" r="0" t="0"/>
                    <a:stretch>
                      <a:fillRect/>
                    </a:stretch>
                  </pic:blipFill>
                  <pic:spPr>
                    <a:xfrm>
                      <a:off x="0" y="0"/>
                      <a:ext cx="5414196" cy="4190588"/>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tabs>
          <w:tab w:val="left" w:leader="none" w:pos="1359"/>
        </w:tabs>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Watch this </w:t>
      </w:r>
      <w:hyperlink r:id="rId7">
        <w:r w:rsidDel="00000000" w:rsidR="00000000" w:rsidRPr="00000000">
          <w:rPr>
            <w:rFonts w:ascii="Times New Roman" w:cs="Times New Roman" w:eastAsia="Times New Roman" w:hAnsi="Times New Roman"/>
            <w:color w:val="1155cc"/>
            <w:u w:val="single"/>
            <w:rtl w:val="0"/>
          </w:rPr>
          <w:t xml:space="preserve">drone video</w:t>
        </w:r>
      </w:hyperlink>
      <w:r w:rsidDel="00000000" w:rsidR="00000000" w:rsidRPr="00000000">
        <w:rPr>
          <w:rFonts w:ascii="Times New Roman" w:cs="Times New Roman" w:eastAsia="Times New Roman" w:hAnsi="Times New Roman"/>
          <w:rtl w:val="0"/>
        </w:rPr>
        <w:t xml:space="preserve"> and identify the permafrost thaw features identified. </w:t>
      </w:r>
    </w:p>
    <w:p w:rsidR="00000000" w:rsidDel="00000000" w:rsidP="00000000" w:rsidRDefault="00000000" w:rsidRPr="00000000" w14:paraId="00000019">
      <w:pPr>
        <w:tabs>
          <w:tab w:val="left" w:leader="none" w:pos="1359"/>
          <w:tab w:val="left" w:leader="none" w:pos="3600"/>
        </w:tabs>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color w:val="bfbfbf"/>
          <w:sz w:val="18"/>
          <w:szCs w:val="18"/>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1A">
      <w:pPr>
        <w:tabs>
          <w:tab w:val="left" w:leader="none" w:pos="1359"/>
          <w:tab w:val="left" w:leader="none" w:pos="3600"/>
        </w:tabs>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w:t>
      </w:r>
      <w:r w:rsidDel="00000000" w:rsidR="00000000" w:rsidRPr="00000000">
        <w:rPr>
          <w:rFonts w:ascii="Times New Roman" w:cs="Times New Roman" w:eastAsia="Times New Roman" w:hAnsi="Times New Roman"/>
          <w:color w:val="bfbfbf"/>
          <w:sz w:val="18"/>
          <w:szCs w:val="18"/>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1B">
      <w:pPr>
        <w:tabs>
          <w:tab w:val="left" w:leader="none" w:pos="1359"/>
          <w:tab w:val="left" w:leader="none" w:pos="3600"/>
        </w:tabs>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w:t>
      </w:r>
      <w:r w:rsidDel="00000000" w:rsidR="00000000" w:rsidRPr="00000000">
        <w:rPr>
          <w:rFonts w:ascii="Times New Roman" w:cs="Times New Roman" w:eastAsia="Times New Roman" w:hAnsi="Times New Roman"/>
          <w:color w:val="bfbfbf"/>
          <w:sz w:val="18"/>
          <w:szCs w:val="18"/>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1C">
      <w:pPr>
        <w:tabs>
          <w:tab w:val="left" w:leader="none" w:pos="1359"/>
          <w:tab w:val="left" w:leader="none" w:pos="3600"/>
        </w:tabs>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Find a peer-reviewed journal article related to research on the Arctic water cycle or Greenland’s hydrology. Read the journal article and answer the following questions. </w:t>
      </w:r>
    </w:p>
    <w:p w:rsidR="00000000" w:rsidDel="00000000" w:rsidP="00000000" w:rsidRDefault="00000000" w:rsidRPr="00000000" w14:paraId="0000001D">
      <w:pPr>
        <w:tabs>
          <w:tab w:val="left" w:leader="none" w:pos="1359"/>
          <w:tab w:val="left" w:leader="none" w:pos="3600"/>
        </w:tabs>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Publication date: </w:t>
      </w:r>
      <w:r w:rsidDel="00000000" w:rsidR="00000000" w:rsidRPr="00000000">
        <w:rPr>
          <w:rFonts w:ascii="Times New Roman" w:cs="Times New Roman" w:eastAsia="Times New Roman" w:hAnsi="Times New Roman"/>
          <w:color w:val="bfbfbf"/>
          <w:rtl w:val="0"/>
        </w:rPr>
        <w:t xml:space="preserve">_____________________</w:t>
      </w:r>
      <w:r w:rsidDel="00000000" w:rsidR="00000000" w:rsidRPr="00000000">
        <w:rPr>
          <w:rtl w:val="0"/>
        </w:rPr>
      </w:r>
    </w:p>
    <w:p w:rsidR="00000000" w:rsidDel="00000000" w:rsidP="00000000" w:rsidRDefault="00000000" w:rsidRPr="00000000" w14:paraId="0000001E">
      <w:pPr>
        <w:tabs>
          <w:tab w:val="left" w:leader="none" w:pos="1359"/>
          <w:tab w:val="left" w:leader="none" w:pos="3600"/>
        </w:tabs>
        <w:spacing w:after="240" w:before="240" w:line="259" w:lineRule="auto"/>
        <w:rPr>
          <w:rFonts w:ascii="Times New Roman" w:cs="Times New Roman" w:eastAsia="Times New Roman" w:hAnsi="Times New Roman"/>
          <w:color w:val="bfbfbf"/>
          <w:sz w:val="18"/>
          <w:szCs w:val="18"/>
        </w:rPr>
      </w:pPr>
      <w:r w:rsidDel="00000000" w:rsidR="00000000" w:rsidRPr="00000000">
        <w:rPr>
          <w:rFonts w:ascii="Times New Roman" w:cs="Times New Roman" w:eastAsia="Times New Roman" w:hAnsi="Times New Roman"/>
          <w:rtl w:val="0"/>
        </w:rPr>
        <w:t xml:space="preserve">B. Journal name: </w:t>
      </w:r>
      <w:r w:rsidDel="00000000" w:rsidR="00000000" w:rsidRPr="00000000">
        <w:rPr>
          <w:rFonts w:ascii="Times New Roman" w:cs="Times New Roman" w:eastAsia="Times New Roman" w:hAnsi="Times New Roman"/>
          <w:color w:val="bfbfbf"/>
          <w:sz w:val="18"/>
          <w:szCs w:val="18"/>
          <w:rtl w:val="0"/>
        </w:rPr>
        <w:t xml:space="preserve">____________________________________________________________________________________</w:t>
      </w:r>
    </w:p>
    <w:p w:rsidR="00000000" w:rsidDel="00000000" w:rsidP="00000000" w:rsidRDefault="00000000" w:rsidRPr="00000000" w14:paraId="0000001F">
      <w:pPr>
        <w:tabs>
          <w:tab w:val="left" w:leader="none" w:pos="1359"/>
          <w:tab w:val="left" w:leader="none" w:pos="3600"/>
        </w:tabs>
        <w:spacing w:before="240" w:lineRule="auto"/>
        <w:rPr>
          <w:rFonts w:ascii="Times New Roman" w:cs="Times New Roman" w:eastAsia="Times New Roman" w:hAnsi="Times New Roman"/>
          <w:color w:val="bfbfbf"/>
          <w:sz w:val="18"/>
          <w:szCs w:val="18"/>
        </w:rPr>
      </w:pPr>
      <w:r w:rsidDel="00000000" w:rsidR="00000000" w:rsidRPr="00000000">
        <w:rPr>
          <w:rFonts w:ascii="Times New Roman" w:cs="Times New Roman" w:eastAsia="Times New Roman" w:hAnsi="Times New Roman"/>
          <w:rtl w:val="0"/>
        </w:rPr>
        <w:t xml:space="preserve">C. Article title: </w:t>
      </w:r>
      <w:r w:rsidDel="00000000" w:rsidR="00000000" w:rsidRPr="00000000">
        <w:rPr>
          <w:rFonts w:ascii="Times New Roman" w:cs="Times New Roman" w:eastAsia="Times New Roman" w:hAnsi="Times New Roman"/>
          <w:color w:val="bfbfbf"/>
          <w:rtl w:val="0"/>
        </w:rPr>
        <w:t xml:space="preserve"> </w:t>
      </w:r>
      <w:r w:rsidDel="00000000" w:rsidR="00000000" w:rsidRPr="00000000">
        <w:rPr>
          <w:rFonts w:ascii="Times New Roman" w:cs="Times New Roman" w:eastAsia="Times New Roman" w:hAnsi="Times New Roman"/>
          <w:color w:val="bfbfbf"/>
          <w:sz w:val="18"/>
          <w:szCs w:val="18"/>
          <w:rtl w:val="0"/>
        </w:rPr>
        <w:t xml:space="preserve">______________________________________________________________________________________</w:t>
      </w:r>
    </w:p>
    <w:p w:rsidR="00000000" w:rsidDel="00000000" w:rsidP="00000000" w:rsidRDefault="00000000" w:rsidRPr="00000000" w14:paraId="00000020">
      <w:pPr>
        <w:tabs>
          <w:tab w:val="left" w:leader="none" w:pos="1359"/>
          <w:tab w:val="left" w:leader="none" w:pos="3600"/>
        </w:tabs>
        <w:spacing w:line="360" w:lineRule="auto"/>
        <w:rPr>
          <w:rFonts w:ascii="Times New Roman" w:cs="Times New Roman" w:eastAsia="Times New Roman" w:hAnsi="Times New Roman"/>
          <w:color w:val="bfbfbf"/>
          <w:sz w:val="16"/>
          <w:szCs w:val="16"/>
        </w:rPr>
      </w:pPr>
      <w:r w:rsidDel="00000000" w:rsidR="00000000" w:rsidRPr="00000000">
        <w:rPr>
          <w:rtl w:val="0"/>
        </w:rPr>
      </w:r>
    </w:p>
    <w:p w:rsidR="00000000" w:rsidDel="00000000" w:rsidP="00000000" w:rsidRDefault="00000000" w:rsidRPr="00000000" w14:paraId="00000021">
      <w:pPr>
        <w:tabs>
          <w:tab w:val="left" w:leader="none" w:pos="1359"/>
          <w:tab w:val="left" w:leader="none" w:pos="3600"/>
        </w:tabs>
        <w:rPr>
          <w:rFonts w:ascii="Times New Roman" w:cs="Times New Roman" w:eastAsia="Times New Roman" w:hAnsi="Times New Roman"/>
          <w:color w:val="bfbfbf"/>
        </w:rPr>
      </w:pPr>
      <w:r w:rsidDel="00000000" w:rsidR="00000000" w:rsidRPr="00000000">
        <w:rPr>
          <w:rFonts w:ascii="Times New Roman" w:cs="Times New Roman" w:eastAsia="Times New Roman" w:hAnsi="Times New Roman"/>
          <w:color w:val="bfbfbf"/>
          <w:sz w:val="18"/>
          <w:szCs w:val="18"/>
          <w:rtl w:val="0"/>
        </w:rPr>
        <w:t xml:space="preserve">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2">
      <w:pPr>
        <w:tabs>
          <w:tab w:val="left" w:leader="none" w:pos="1359"/>
          <w:tab w:val="left" w:leader="none" w:pos="3600"/>
        </w:tabs>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Study location(s) and scale(s) of analysis (e.g., Greenland study location and watershed scale of analysis): </w:t>
      </w:r>
    </w:p>
    <w:p w:rsidR="00000000" w:rsidDel="00000000" w:rsidP="00000000" w:rsidRDefault="00000000" w:rsidRPr="00000000" w14:paraId="00000023">
      <w:pPr>
        <w:spacing w:line="480"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24">
      <w:pPr>
        <w:spacing w:line="480"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25">
      <w:pPr>
        <w:tabs>
          <w:tab w:val="left" w:leader="none" w:pos="1359"/>
          <w:tab w:val="left" w:leader="none" w:pos="3600"/>
        </w:tabs>
        <w:spacing w:after="240" w:line="259" w:lineRule="auto"/>
        <w:rPr>
          <w:rFonts w:ascii="Times New Roman" w:cs="Times New Roman" w:eastAsia="Times New Roman" w:hAnsi="Times New Roman"/>
          <w:color w:val="bfbfbf"/>
        </w:rPr>
      </w:pPr>
      <w:r w:rsidDel="00000000" w:rsidR="00000000" w:rsidRPr="00000000">
        <w:rPr>
          <w:color w:val="bfbfbf"/>
          <w:sz w:val="18"/>
          <w:szCs w:val="18"/>
          <w:rtl w:val="0"/>
        </w:rPr>
        <w:t xml:space="preserve">________________________________________________________________________________________________________</w:t>
      </w:r>
      <w:r w:rsidDel="00000000" w:rsidR="00000000" w:rsidRPr="00000000">
        <w:rPr>
          <w:rFonts w:ascii="Times New Roman" w:cs="Times New Roman" w:eastAsia="Times New Roman" w:hAnsi="Times New Roman"/>
          <w:color w:val="bfbfbf"/>
          <w:rtl w:val="0"/>
        </w:rPr>
        <w:t xml:space="preserve">  </w:t>
      </w:r>
    </w:p>
    <w:p w:rsidR="00000000" w:rsidDel="00000000" w:rsidP="00000000" w:rsidRDefault="00000000" w:rsidRPr="00000000" w14:paraId="00000026">
      <w:pPr>
        <w:tabs>
          <w:tab w:val="left" w:leader="none" w:pos="1359"/>
          <w:tab w:val="left" w:leader="none" w:pos="3600"/>
        </w:tabs>
        <w:spacing w:after="240" w:line="259" w:lineRule="auto"/>
        <w:rPr>
          <w:rFonts w:ascii="Times New Roman" w:cs="Times New Roman" w:eastAsia="Times New Roman" w:hAnsi="Times New Roman"/>
          <w:color w:val="bfbfbf"/>
        </w:rPr>
      </w:pPr>
      <w:r w:rsidDel="00000000" w:rsidR="00000000" w:rsidRPr="00000000">
        <w:rPr>
          <w:color w:val="bfbfbf"/>
          <w:sz w:val="18"/>
          <w:szCs w:val="18"/>
          <w:rtl w:val="0"/>
        </w:rPr>
        <w:t xml:space="preserve">________________________________________________________________________________________________________</w:t>
      </w:r>
      <w:r w:rsidDel="00000000" w:rsidR="00000000" w:rsidRPr="00000000">
        <w:rPr>
          <w:rFonts w:ascii="Times New Roman" w:cs="Times New Roman" w:eastAsia="Times New Roman" w:hAnsi="Times New Roman"/>
          <w:color w:val="bfbfbf"/>
          <w:rtl w:val="0"/>
        </w:rPr>
        <w:t xml:space="preserve">  </w:t>
      </w:r>
    </w:p>
    <w:p w:rsidR="00000000" w:rsidDel="00000000" w:rsidP="00000000" w:rsidRDefault="00000000" w:rsidRPr="00000000" w14:paraId="00000027">
      <w:pPr>
        <w:tabs>
          <w:tab w:val="left" w:leader="none" w:pos="1359"/>
          <w:tab w:val="left" w:leader="none" w:pos="3600"/>
        </w:tabs>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What data collection methods and/or computer models were used for this research? </w:t>
      </w:r>
    </w:p>
    <w:p w:rsidR="00000000" w:rsidDel="00000000" w:rsidP="00000000" w:rsidRDefault="00000000" w:rsidRPr="00000000" w14:paraId="00000028">
      <w:pPr>
        <w:spacing w:line="480"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29">
      <w:pPr>
        <w:spacing w:line="480"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2A">
      <w:pPr>
        <w:tabs>
          <w:tab w:val="left" w:leader="none" w:pos="1359"/>
          <w:tab w:val="left" w:leader="none" w:pos="3600"/>
        </w:tabs>
        <w:spacing w:after="240" w:line="259"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r w:rsidDel="00000000" w:rsidR="00000000" w:rsidRPr="00000000">
        <w:rPr>
          <w:rFonts w:ascii="Times New Roman" w:cs="Times New Roman" w:eastAsia="Times New Roman" w:hAnsi="Times New Roman"/>
          <w:color w:val="bfbfbf"/>
          <w:rtl w:val="0"/>
        </w:rPr>
        <w:t xml:space="preserve">  </w:t>
      </w:r>
      <w:r w:rsidDel="00000000" w:rsidR="00000000" w:rsidRPr="00000000">
        <w:rPr>
          <w:rtl w:val="0"/>
        </w:rPr>
      </w:r>
    </w:p>
    <w:p w:rsidR="00000000" w:rsidDel="00000000" w:rsidP="00000000" w:rsidRDefault="00000000" w:rsidRPr="00000000" w14:paraId="0000002B">
      <w:pPr>
        <w:tabs>
          <w:tab w:val="left" w:leader="none" w:pos="1359"/>
          <w:tab w:val="left" w:leader="none" w:pos="3600"/>
        </w:tabs>
        <w:spacing w:after="240" w:line="259" w:lineRule="auto"/>
        <w:rPr>
          <w:rFonts w:ascii="Times New Roman" w:cs="Times New Roman" w:eastAsia="Times New Roman" w:hAnsi="Times New Roman"/>
          <w:color w:val="bfbfbf"/>
        </w:rPr>
      </w:pPr>
      <w:r w:rsidDel="00000000" w:rsidR="00000000" w:rsidRPr="00000000">
        <w:rPr>
          <w:color w:val="bfbfbf"/>
          <w:sz w:val="18"/>
          <w:szCs w:val="18"/>
          <w:rtl w:val="0"/>
        </w:rPr>
        <w:t xml:space="preserve">________________________________________________________________________________________________________</w:t>
      </w:r>
      <w:r w:rsidDel="00000000" w:rsidR="00000000" w:rsidRPr="00000000">
        <w:rPr>
          <w:rFonts w:ascii="Times New Roman" w:cs="Times New Roman" w:eastAsia="Times New Roman" w:hAnsi="Times New Roman"/>
          <w:color w:val="bfbfbf"/>
          <w:rtl w:val="0"/>
        </w:rPr>
        <w:t xml:space="preserve"> </w:t>
      </w:r>
    </w:p>
    <w:p w:rsidR="00000000" w:rsidDel="00000000" w:rsidP="00000000" w:rsidRDefault="00000000" w:rsidRPr="00000000" w14:paraId="0000002C">
      <w:pPr>
        <w:tabs>
          <w:tab w:val="left" w:leader="none" w:pos="1359"/>
          <w:tab w:val="left" w:leader="none" w:pos="3600"/>
        </w:tabs>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What is one hypothesis that was tested in this research project?</w:t>
      </w:r>
    </w:p>
    <w:p w:rsidR="00000000" w:rsidDel="00000000" w:rsidP="00000000" w:rsidRDefault="00000000" w:rsidRPr="00000000" w14:paraId="0000002D">
      <w:pPr>
        <w:spacing w:line="480"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2E">
      <w:pPr>
        <w:spacing w:line="480"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2F">
      <w:pPr>
        <w:tabs>
          <w:tab w:val="left" w:leader="none" w:pos="1359"/>
          <w:tab w:val="left" w:leader="none" w:pos="3600"/>
        </w:tabs>
        <w:spacing w:after="240" w:line="259" w:lineRule="auto"/>
        <w:rPr>
          <w:rFonts w:ascii="Times New Roman" w:cs="Times New Roman" w:eastAsia="Times New Roman" w:hAnsi="Times New Roman"/>
          <w:color w:val="bfbfbf"/>
        </w:rPr>
      </w:pPr>
      <w:r w:rsidDel="00000000" w:rsidR="00000000" w:rsidRPr="00000000">
        <w:rPr>
          <w:color w:val="bfbfbf"/>
          <w:sz w:val="18"/>
          <w:szCs w:val="18"/>
          <w:rtl w:val="0"/>
        </w:rPr>
        <w:t xml:space="preserve">________________________________________________________________________________________________________</w:t>
      </w:r>
      <w:r w:rsidDel="00000000" w:rsidR="00000000" w:rsidRPr="00000000">
        <w:rPr>
          <w:rFonts w:ascii="Times New Roman" w:cs="Times New Roman" w:eastAsia="Times New Roman" w:hAnsi="Times New Roman"/>
          <w:color w:val="bfbfbf"/>
          <w:rtl w:val="0"/>
        </w:rPr>
        <w:t xml:space="preserve">  </w:t>
      </w:r>
    </w:p>
    <w:p w:rsidR="00000000" w:rsidDel="00000000" w:rsidP="00000000" w:rsidRDefault="00000000" w:rsidRPr="00000000" w14:paraId="00000030">
      <w:pPr>
        <w:tabs>
          <w:tab w:val="left" w:leader="none" w:pos="1359"/>
          <w:tab w:val="left" w:leader="none" w:pos="3600"/>
        </w:tabs>
        <w:spacing w:after="240" w:before="240" w:line="259" w:lineRule="auto"/>
        <w:rPr>
          <w:rFonts w:ascii="Times New Roman" w:cs="Times New Roman" w:eastAsia="Times New Roman" w:hAnsi="Times New Roman"/>
          <w:color w:val="bfbfbf"/>
        </w:rPr>
      </w:pPr>
      <w:r w:rsidDel="00000000" w:rsidR="00000000" w:rsidRPr="00000000">
        <w:rPr>
          <w:color w:val="bfbfbf"/>
          <w:sz w:val="18"/>
          <w:szCs w:val="18"/>
          <w:rtl w:val="0"/>
        </w:rPr>
        <w:t xml:space="preserve">________________________________________________________________________________________________________</w:t>
      </w:r>
      <w:r w:rsidDel="00000000" w:rsidR="00000000" w:rsidRPr="00000000">
        <w:rPr>
          <w:rFonts w:ascii="Times New Roman" w:cs="Times New Roman" w:eastAsia="Times New Roman" w:hAnsi="Times New Roman"/>
          <w:color w:val="bfbfbf"/>
          <w:rtl w:val="0"/>
        </w:rPr>
        <w:t xml:space="preserve">  </w:t>
      </w:r>
    </w:p>
    <w:p w:rsidR="00000000" w:rsidDel="00000000" w:rsidP="00000000" w:rsidRDefault="00000000" w:rsidRPr="00000000" w14:paraId="00000031">
      <w:pPr>
        <w:tabs>
          <w:tab w:val="left" w:leader="none" w:pos="1359"/>
          <w:tab w:val="left" w:leader="none" w:pos="3600"/>
        </w:tabs>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In your own words, describe one key finding from this research. </w:t>
      </w:r>
    </w:p>
    <w:p w:rsidR="00000000" w:rsidDel="00000000" w:rsidP="00000000" w:rsidRDefault="00000000" w:rsidRPr="00000000" w14:paraId="00000032">
      <w:pPr>
        <w:spacing w:line="480"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33">
      <w:pPr>
        <w:tabs>
          <w:tab w:val="left" w:leader="none" w:pos="1359"/>
          <w:tab w:val="left" w:leader="none" w:pos="3600"/>
        </w:tabs>
        <w:spacing w:after="240" w:line="259"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r w:rsidDel="00000000" w:rsidR="00000000" w:rsidRPr="00000000">
        <w:rPr>
          <w:rFonts w:ascii="Times New Roman" w:cs="Times New Roman" w:eastAsia="Times New Roman" w:hAnsi="Times New Roman"/>
          <w:color w:val="bfbfbf"/>
          <w:rtl w:val="0"/>
        </w:rPr>
        <w:t xml:space="preserve">  </w:t>
      </w:r>
      <w:r w:rsidDel="00000000" w:rsidR="00000000" w:rsidRPr="00000000">
        <w:rPr>
          <w:rtl w:val="0"/>
        </w:rPr>
      </w:r>
    </w:p>
    <w:p w:rsidR="00000000" w:rsidDel="00000000" w:rsidP="00000000" w:rsidRDefault="00000000" w:rsidRPr="00000000" w14:paraId="00000034">
      <w:pPr>
        <w:spacing w:line="480"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35">
      <w:pPr>
        <w:tabs>
          <w:tab w:val="left" w:leader="none" w:pos="1359"/>
          <w:tab w:val="left" w:leader="none" w:pos="3600"/>
        </w:tabs>
        <w:spacing w:after="240" w:line="259" w:lineRule="auto"/>
        <w:rPr>
          <w:rFonts w:ascii="Times New Roman" w:cs="Times New Roman" w:eastAsia="Times New Roman" w:hAnsi="Times New Roman"/>
          <w:color w:val="bfbfbf"/>
        </w:rPr>
      </w:pPr>
      <w:r w:rsidDel="00000000" w:rsidR="00000000" w:rsidRPr="00000000">
        <w:rPr>
          <w:color w:val="bfbfbf"/>
          <w:sz w:val="18"/>
          <w:szCs w:val="18"/>
          <w:rtl w:val="0"/>
        </w:rPr>
        <w:t xml:space="preserve">________________________________________________________________________________________________________</w:t>
      </w:r>
      <w:r w:rsidDel="00000000" w:rsidR="00000000" w:rsidRPr="00000000">
        <w:rPr>
          <w:rFonts w:ascii="Times New Roman" w:cs="Times New Roman" w:eastAsia="Times New Roman" w:hAnsi="Times New Roman"/>
          <w:color w:val="bfbfbf"/>
          <w:rtl w:val="0"/>
        </w:rPr>
        <w:t xml:space="preserve">  </w:t>
      </w:r>
    </w:p>
    <w:p w:rsidR="00000000" w:rsidDel="00000000" w:rsidP="00000000" w:rsidRDefault="00000000" w:rsidRPr="00000000" w14:paraId="00000036">
      <w:pPr>
        <w:tabs>
          <w:tab w:val="left" w:leader="none" w:pos="1359"/>
          <w:tab w:val="left" w:leader="none" w:pos="3600"/>
        </w:tabs>
        <w:spacing w:after="240" w:line="259" w:lineRule="auto"/>
        <w:rPr>
          <w:rFonts w:ascii="Times New Roman" w:cs="Times New Roman" w:eastAsia="Times New Roman" w:hAnsi="Times New Roman"/>
          <w:color w:val="bfbfbf"/>
        </w:rPr>
      </w:pPr>
      <w:r w:rsidDel="00000000" w:rsidR="00000000" w:rsidRPr="00000000">
        <w:rPr>
          <w:color w:val="bfbfbf"/>
          <w:sz w:val="18"/>
          <w:szCs w:val="18"/>
          <w:rtl w:val="0"/>
        </w:rPr>
        <w:t xml:space="preserve">________________________________________________________________________________________________________</w:t>
      </w:r>
      <w:r w:rsidDel="00000000" w:rsidR="00000000" w:rsidRPr="00000000">
        <w:rPr>
          <w:rFonts w:ascii="Times New Roman" w:cs="Times New Roman" w:eastAsia="Times New Roman" w:hAnsi="Times New Roman"/>
          <w:color w:val="bfbfbf"/>
          <w:rtl w:val="0"/>
        </w:rPr>
        <w:t xml:space="preserve">  </w:t>
      </w:r>
    </w:p>
    <w:p w:rsidR="00000000" w:rsidDel="00000000" w:rsidP="00000000" w:rsidRDefault="00000000" w:rsidRPr="00000000" w14:paraId="00000037">
      <w:pPr>
        <w:tabs>
          <w:tab w:val="left" w:leader="none" w:pos="1359"/>
          <w:tab w:val="left" w:leader="none" w:pos="3600"/>
        </w:tabs>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 What question do you have about this research? (You must come up with a question). </w:t>
      </w:r>
    </w:p>
    <w:p w:rsidR="00000000" w:rsidDel="00000000" w:rsidP="00000000" w:rsidRDefault="00000000" w:rsidRPr="00000000" w14:paraId="00000038">
      <w:pPr>
        <w:spacing w:line="480"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39">
      <w:pPr>
        <w:spacing w:line="480"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3A">
      <w:pPr>
        <w:tabs>
          <w:tab w:val="left" w:leader="none" w:pos="1359"/>
          <w:tab w:val="left" w:leader="none" w:pos="3600"/>
        </w:tabs>
        <w:spacing w:after="240" w:line="259" w:lineRule="auto"/>
        <w:rPr>
          <w:rFonts w:ascii="Times New Roman" w:cs="Times New Roman" w:eastAsia="Times New Roman" w:hAnsi="Times New Roman"/>
          <w:color w:val="bfbfbf"/>
        </w:rPr>
      </w:pPr>
      <w:r w:rsidDel="00000000" w:rsidR="00000000" w:rsidRPr="00000000">
        <w:rPr>
          <w:color w:val="bfbfbf"/>
          <w:sz w:val="18"/>
          <w:szCs w:val="18"/>
          <w:rtl w:val="0"/>
        </w:rPr>
        <w:t xml:space="preserve">________________________________________________________________________________________________________</w:t>
      </w:r>
      <w:r w:rsidDel="00000000" w:rsidR="00000000" w:rsidRPr="00000000">
        <w:rPr>
          <w:rFonts w:ascii="Times New Roman" w:cs="Times New Roman" w:eastAsia="Times New Roman" w:hAnsi="Times New Roman"/>
          <w:color w:val="bfbfbf"/>
          <w:rtl w:val="0"/>
        </w:rPr>
        <w:t xml:space="preserve">  </w:t>
      </w:r>
    </w:p>
    <w:p w:rsidR="00000000" w:rsidDel="00000000" w:rsidP="00000000" w:rsidRDefault="00000000" w:rsidRPr="00000000" w14:paraId="0000003B">
      <w:pPr>
        <w:pBdr>
          <w:top w:color="000000" w:space="1" w:sz="4" w:val="single"/>
          <w:left w:color="000000" w:space="4" w:sz="4" w:val="single"/>
          <w:bottom w:color="000000" w:space="1" w:sz="4" w:val="single"/>
          <w:right w:color="000000" w:space="4" w:sz="4" w:val="single"/>
        </w:pBdr>
        <w:shd w:fill="bfbfbf" w:val="clear"/>
        <w:spacing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Instructions for Part 3. Formulating Hypotheses about the High Arctic Water Cycle</w:t>
      </w:r>
    </w:p>
    <w:p w:rsidR="00000000" w:rsidDel="00000000" w:rsidP="00000000" w:rsidRDefault="00000000" w:rsidRPr="00000000" w14:paraId="0000003C">
      <w:pPr>
        <w:tabs>
          <w:tab w:val="left" w:leader="none" w:pos="1359"/>
        </w:tabs>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reading Part 3, answer the following questions. </w:t>
      </w:r>
    </w:p>
    <w:p w:rsidR="00000000" w:rsidDel="00000000" w:rsidP="00000000" w:rsidRDefault="00000000" w:rsidRPr="00000000" w14:paraId="0000003D">
      <w:pPr>
        <w:tabs>
          <w:tab w:val="left" w:leader="none" w:pos="1359"/>
        </w:tabs>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Why do you think NSF’s Interagency Arctic Research Policy Committee established the five principles for Arctic research? Explain your response in two to three sentences. </w:t>
      </w:r>
    </w:p>
    <w:p w:rsidR="00000000" w:rsidDel="00000000" w:rsidP="00000000" w:rsidRDefault="00000000" w:rsidRPr="00000000" w14:paraId="0000003E">
      <w:pPr>
        <w:spacing w:line="480"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3F">
      <w:pPr>
        <w:spacing w:line="480"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40">
      <w:pPr>
        <w:tabs>
          <w:tab w:val="left" w:leader="none" w:pos="1359"/>
          <w:tab w:val="left" w:leader="none" w:pos="3600"/>
        </w:tabs>
        <w:spacing w:after="240" w:line="259" w:lineRule="auto"/>
        <w:rPr>
          <w:rFonts w:ascii="Times New Roman" w:cs="Times New Roman" w:eastAsia="Times New Roman" w:hAnsi="Times New Roman"/>
          <w:color w:val="bfbfbf"/>
        </w:rPr>
      </w:pPr>
      <w:r w:rsidDel="00000000" w:rsidR="00000000" w:rsidRPr="00000000">
        <w:rPr>
          <w:color w:val="bfbfbf"/>
          <w:sz w:val="18"/>
          <w:szCs w:val="18"/>
          <w:rtl w:val="0"/>
        </w:rPr>
        <w:t xml:space="preserve">________________________________________________________________________________________________________</w:t>
      </w:r>
      <w:r w:rsidDel="00000000" w:rsidR="00000000" w:rsidRPr="00000000">
        <w:rPr>
          <w:rFonts w:ascii="Times New Roman" w:cs="Times New Roman" w:eastAsia="Times New Roman" w:hAnsi="Times New Roman"/>
          <w:color w:val="bfbfbf"/>
          <w:rtl w:val="0"/>
        </w:rPr>
        <w:t xml:space="preserve">  </w:t>
      </w:r>
    </w:p>
    <w:p w:rsidR="00000000" w:rsidDel="00000000" w:rsidP="00000000" w:rsidRDefault="00000000" w:rsidRPr="00000000" w14:paraId="00000041">
      <w:pPr>
        <w:tabs>
          <w:tab w:val="left" w:leader="none" w:pos="1359"/>
        </w:tabs>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How did Lars Jeremiassen’s description of Arctic changes align with the Annual Arctic Sea Ice Minimum Area 1979-2022 video?</w:t>
      </w:r>
    </w:p>
    <w:p w:rsidR="00000000" w:rsidDel="00000000" w:rsidP="00000000" w:rsidRDefault="00000000" w:rsidRPr="00000000" w14:paraId="00000042">
      <w:pPr>
        <w:spacing w:line="480"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43">
      <w:pPr>
        <w:spacing w:line="480"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44">
      <w:pPr>
        <w:tabs>
          <w:tab w:val="left" w:leader="none" w:pos="1359"/>
          <w:tab w:val="left" w:leader="none" w:pos="3600"/>
        </w:tabs>
        <w:spacing w:after="240" w:line="259"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45">
      <w:pPr>
        <w:tabs>
          <w:tab w:val="left" w:leader="none" w:pos="1359"/>
        </w:tabs>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preparation for an in-class activity, read the document about the research method assigned to you: </w:t>
      </w:r>
    </w:p>
    <w:p w:rsidR="00000000" w:rsidDel="00000000" w:rsidP="00000000" w:rsidRDefault="00000000" w:rsidRPr="00000000" w14:paraId="00000046">
      <w:pPr>
        <w:numPr>
          <w:ilvl w:val="0"/>
          <w:numId w:val="1"/>
        </w:numPr>
        <w:tabs>
          <w:tab w:val="left" w:leader="none" w:pos="1359"/>
        </w:tabs>
        <w:spacing w:after="0" w:afterAutospacing="0" w:before="240"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Quality Meter </w:t>
      </w:r>
    </w:p>
    <w:p w:rsidR="00000000" w:rsidDel="00000000" w:rsidP="00000000" w:rsidRDefault="00000000" w:rsidRPr="00000000" w14:paraId="00000047">
      <w:pPr>
        <w:numPr>
          <w:ilvl w:val="1"/>
          <w:numId w:val="1"/>
        </w:numPr>
        <w:tabs>
          <w:tab w:val="left" w:leader="none" w:pos="1359"/>
        </w:tabs>
        <w:spacing w:after="0" w:afterAutospacing="0" w:before="0" w:beforeAutospacing="0" w:line="259" w:lineRule="auto"/>
        <w:ind w:left="1440" w:hanging="36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Temperature</w:t>
        </w:r>
      </w:hyperlink>
      <w:r w:rsidDel="00000000" w:rsidR="00000000" w:rsidRPr="00000000">
        <w:rPr>
          <w:rtl w:val="0"/>
        </w:rPr>
      </w:r>
    </w:p>
    <w:p w:rsidR="00000000" w:rsidDel="00000000" w:rsidP="00000000" w:rsidRDefault="00000000" w:rsidRPr="00000000" w14:paraId="00000048">
      <w:pPr>
        <w:numPr>
          <w:ilvl w:val="1"/>
          <w:numId w:val="1"/>
        </w:numPr>
        <w:tabs>
          <w:tab w:val="left" w:leader="none" w:pos="1359"/>
        </w:tabs>
        <w:spacing w:after="0" w:afterAutospacing="0" w:before="0" w:beforeAutospacing="0" w:line="259" w:lineRule="auto"/>
        <w:ind w:left="1440" w:hanging="36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pH</w:t>
        </w:r>
      </w:hyperlink>
      <w:r w:rsidDel="00000000" w:rsidR="00000000" w:rsidRPr="00000000">
        <w:rPr>
          <w:rtl w:val="0"/>
        </w:rPr>
      </w:r>
    </w:p>
    <w:p w:rsidR="00000000" w:rsidDel="00000000" w:rsidP="00000000" w:rsidRDefault="00000000" w:rsidRPr="00000000" w14:paraId="00000049">
      <w:pPr>
        <w:numPr>
          <w:ilvl w:val="1"/>
          <w:numId w:val="1"/>
        </w:numPr>
        <w:tabs>
          <w:tab w:val="left" w:leader="none" w:pos="1359"/>
        </w:tabs>
        <w:spacing w:after="0" w:afterAutospacing="0" w:before="0" w:beforeAutospacing="0" w:line="259" w:lineRule="auto"/>
        <w:ind w:left="1440" w:hanging="36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Dissolved Oxygen</w:t>
        </w:r>
      </w:hyperlink>
      <w:r w:rsidDel="00000000" w:rsidR="00000000" w:rsidRPr="00000000">
        <w:rPr>
          <w:rtl w:val="0"/>
        </w:rPr>
      </w:r>
    </w:p>
    <w:p w:rsidR="00000000" w:rsidDel="00000000" w:rsidP="00000000" w:rsidRDefault="00000000" w:rsidRPr="00000000" w14:paraId="0000004A">
      <w:pPr>
        <w:numPr>
          <w:ilvl w:val="1"/>
          <w:numId w:val="1"/>
        </w:numPr>
        <w:tabs>
          <w:tab w:val="left" w:leader="none" w:pos="1359"/>
        </w:tabs>
        <w:spacing w:before="0" w:beforeAutospacing="0" w:line="259" w:lineRule="auto"/>
        <w:ind w:left="1440" w:hanging="36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Conductivity</w:t>
        </w:r>
      </w:hyperlink>
      <w:r w:rsidDel="00000000" w:rsidR="00000000" w:rsidRPr="00000000">
        <w:rPr>
          <w:rtl w:val="0"/>
        </w:rPr>
      </w:r>
    </w:p>
    <w:p w:rsidR="00000000" w:rsidDel="00000000" w:rsidP="00000000" w:rsidRDefault="00000000" w:rsidRPr="00000000" w14:paraId="0000004B">
      <w:pPr>
        <w:numPr>
          <w:ilvl w:val="0"/>
          <w:numId w:val="1"/>
        </w:numPr>
        <w:tabs>
          <w:tab w:val="left" w:leader="none" w:pos="1359"/>
        </w:tabs>
        <w:spacing w:line="259" w:lineRule="auto"/>
        <w:ind w:left="720" w:hanging="360"/>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1155cc"/>
            <w:u w:val="single"/>
            <w:rtl w:val="0"/>
          </w:rPr>
          <w:t xml:space="preserve">Piezometer</w:t>
        </w:r>
      </w:hyperlink>
      <w:r w:rsidDel="00000000" w:rsidR="00000000" w:rsidRPr="00000000">
        <w:rPr>
          <w:rFonts w:ascii="Times New Roman" w:cs="Times New Roman" w:eastAsia="Times New Roman" w:hAnsi="Times New Roman"/>
          <w:rtl w:val="0"/>
        </w:rPr>
        <w:t xml:space="preserve"> (pages 1 through 8 “Wetland Hydrology” through “Hydropattern”)</w:t>
      </w:r>
    </w:p>
    <w:p w:rsidR="00000000" w:rsidDel="00000000" w:rsidP="00000000" w:rsidRDefault="00000000" w:rsidRPr="00000000" w14:paraId="0000004C">
      <w:pPr>
        <w:numPr>
          <w:ilvl w:val="0"/>
          <w:numId w:val="1"/>
        </w:numPr>
        <w:tabs>
          <w:tab w:val="left" w:leader="none" w:pos="1359"/>
        </w:tabs>
        <w:spacing w:line="259" w:lineRule="auto"/>
        <w:ind w:left="720" w:hanging="360"/>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1155cc"/>
            <w:u w:val="single"/>
            <w:rtl w:val="0"/>
          </w:rPr>
          <w:t xml:space="preserve">Oxygen Isotopes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D">
      <w:pPr>
        <w:numPr>
          <w:ilvl w:val="0"/>
          <w:numId w:val="1"/>
        </w:numPr>
        <w:spacing w:line="259" w:lineRule="auto"/>
        <w:ind w:left="720" w:hanging="360"/>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1155cc"/>
            <w:u w:val="single"/>
            <w:rtl w:val="0"/>
          </w:rPr>
          <w:t xml:space="preserve">Acoustic Doppler Current Profiler</w:t>
        </w:r>
      </w:hyperlink>
      <w:r w:rsidDel="00000000" w:rsidR="00000000" w:rsidRPr="00000000">
        <w:rPr>
          <w:rtl w:val="0"/>
        </w:rPr>
      </w:r>
    </w:p>
    <w:p w:rsidR="00000000" w:rsidDel="00000000" w:rsidP="00000000" w:rsidRDefault="00000000" w:rsidRPr="00000000" w14:paraId="0000004E">
      <w:pPr>
        <w:tabs>
          <w:tab w:val="left" w:leader="none" w:pos="1359"/>
        </w:tabs>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In three to four sentences, summarize the information that you learned about the research method assigned to you.</w:t>
      </w:r>
    </w:p>
    <w:p w:rsidR="00000000" w:rsidDel="00000000" w:rsidP="00000000" w:rsidRDefault="00000000" w:rsidRPr="00000000" w14:paraId="0000004F">
      <w:pPr>
        <w:spacing w:line="480"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50">
      <w:pPr>
        <w:spacing w:line="480"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51">
      <w:pPr>
        <w:tabs>
          <w:tab w:val="left" w:leader="none" w:pos="1359"/>
          <w:tab w:val="left" w:leader="none" w:pos="3600"/>
        </w:tabs>
        <w:spacing w:after="240" w:line="259"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52">
      <w:pPr>
        <w:spacing w:line="480"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53">
      <w:pPr>
        <w:spacing w:line="480"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54">
      <w:pPr>
        <w:tabs>
          <w:tab w:val="left" w:leader="none" w:pos="1359"/>
          <w:tab w:val="left" w:leader="none" w:pos="3600"/>
        </w:tabs>
        <w:spacing w:after="240" w:line="259" w:lineRule="auto"/>
        <w:rPr>
          <w:color w:val="bfbfbf"/>
          <w:sz w:val="18"/>
          <w:szCs w:val="18"/>
        </w:rPr>
      </w:pPr>
      <w:r w:rsidDel="00000000" w:rsidR="00000000" w:rsidRPr="00000000">
        <w:rPr>
          <w:color w:val="bfbfbf"/>
          <w:sz w:val="18"/>
          <w:szCs w:val="18"/>
          <w:rtl w:val="0"/>
        </w:rPr>
        <w:t xml:space="preserve">________________________________________________________________________________________________________</w:t>
      </w:r>
    </w:p>
    <w:p w:rsidR="00000000" w:rsidDel="00000000" w:rsidP="00000000" w:rsidRDefault="00000000" w:rsidRPr="00000000" w14:paraId="00000055">
      <w:pPr>
        <w:tabs>
          <w:tab w:val="left" w:leader="none" w:pos="1359"/>
        </w:tabs>
        <w:spacing w:after="240" w:before="240" w:line="259" w:lineRule="auto"/>
        <w:rPr>
          <w:color w:val="bfbfbf"/>
          <w:sz w:val="18"/>
          <w:szCs w:val="18"/>
        </w:rPr>
      </w:pPr>
      <w:r w:rsidDel="00000000" w:rsidR="00000000" w:rsidRPr="00000000">
        <w:rPr>
          <w:rFonts w:ascii="Times New Roman" w:cs="Times New Roman" w:eastAsia="Times New Roman" w:hAnsi="Times New Roman"/>
          <w:rtl w:val="0"/>
        </w:rPr>
        <w:t xml:space="preserve">3-4. Complete the table below for the research method assigned to you based on what you learned about the watersheds in Part 3. </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3945"/>
        <w:gridCol w:w="3540"/>
        <w:tblGridChange w:id="0">
          <w:tblGrid>
            <w:gridCol w:w="1875"/>
            <w:gridCol w:w="3945"/>
            <w:gridCol w:w="35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tabs>
                <w:tab w:val="left" w:leader="none" w:pos="1359"/>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Watershed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tabs>
                <w:tab w:val="left" w:leader="none" w:pos="1359"/>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Formulate a Hypothesis: In the next decade, how do you think the data collected at the watershed will change? (e.g., will there be an increase or decrease of a variable)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tabs>
                <w:tab w:val="left" w:leader="none" w:pos="1359"/>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is one reason for your hypothesis?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tabs>
                <w:tab w:val="left" w:leader="none" w:pos="1359"/>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North Mountain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tabs>
                <w:tab w:val="left" w:leader="none" w:pos="1359"/>
              </w:tabs>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tabs>
                <w:tab w:val="left" w:leader="none" w:pos="1359"/>
              </w:tabs>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Narssarssak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tabs>
                <w:tab w:val="left" w:leader="none" w:pos="1359"/>
              </w:tabs>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tabs>
                <w:tab w:val="left" w:leader="none" w:pos="1359"/>
              </w:tabs>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tabs>
                <w:tab w:val="left" w:leader="none" w:pos="1359"/>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Fox Canyon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tabs>
                <w:tab w:val="left" w:leader="none" w:pos="1359"/>
              </w:tabs>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tabs>
                <w:tab w:val="left" w:leader="none" w:pos="135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tabs>
                <w:tab w:val="left" w:leader="none" w:pos="1359"/>
              </w:tabs>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2">
      <w:pPr>
        <w:tabs>
          <w:tab w:val="left" w:leader="none" w:pos="1359"/>
          <w:tab w:val="left" w:leader="none" w:pos="3600"/>
        </w:tabs>
        <w:spacing w:after="240" w:line="259" w:lineRule="auto"/>
        <w:rPr>
          <w:color w:val="bfbfbf"/>
          <w:sz w:val="18"/>
          <w:szCs w:val="18"/>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sectPr>
      <w:headerReference r:id="rId15" w:type="default"/>
      <w:headerReference r:id="rId16" w:type="first"/>
      <w:footerReference r:id="rId1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tabs>
        <w:tab w:val="center" w:leader="none" w:pos="4680"/>
        <w:tab w:val="right" w:leader="none" w:pos="9360"/>
        <w:tab w:val="right" w:leader="none" w:pos="10080"/>
      </w:tabs>
      <w:rPr>
        <w:rFonts w:ascii="Quattrocento Sans" w:cs="Quattrocento Sans" w:eastAsia="Quattrocento Sans" w:hAnsi="Quattrocento Sans"/>
        <w:color w:val="bfbfbf"/>
      </w:rPr>
    </w:pPr>
    <w:r w:rsidDel="00000000" w:rsidR="00000000" w:rsidRPr="00000000">
      <w:rPr>
        <w:rFonts w:ascii="Times New Roman" w:cs="Times New Roman" w:eastAsia="Times New Roman" w:hAnsi="Times New Roman"/>
        <w:b w:val="1"/>
        <w:rtl w:val="0"/>
      </w:rPr>
      <w:t xml:space="preserve">Name: </w:t>
    </w:r>
    <w:r w:rsidDel="00000000" w:rsidR="00000000" w:rsidRPr="00000000">
      <w:rPr>
        <w:color w:val="bfbfbf"/>
        <w:sz w:val="18"/>
        <w:szCs w:val="18"/>
        <w:rtl w:val="0"/>
      </w:rPr>
      <w:t xml:space="preserve">_________________________________________________________________</w:t>
    </w:r>
    <w:r w:rsidDel="00000000" w:rsidR="00000000" w:rsidRPr="00000000">
      <w:rPr>
        <w:rFonts w:ascii="Quattrocento Sans" w:cs="Quattrocento Sans" w:eastAsia="Quattrocento Sans" w:hAnsi="Quattrocento Sans"/>
        <w:color w:val="bfbfbf"/>
        <w:rtl w:val="0"/>
      </w:rPr>
      <w:t xml:space="preserve">  </w:t>
    </w:r>
    <w:r w:rsidDel="00000000" w:rsidR="00000000" w:rsidRPr="00000000">
      <w:rPr>
        <w:rFonts w:ascii="Times New Roman" w:cs="Times New Roman" w:eastAsia="Times New Roman" w:hAnsi="Times New Roman"/>
        <w:b w:val="1"/>
        <w:rtl w:val="0"/>
      </w:rPr>
      <w:t xml:space="preserve">Date:</w:t>
    </w:r>
    <w:r w:rsidDel="00000000" w:rsidR="00000000" w:rsidRPr="00000000">
      <w:rPr>
        <w:rFonts w:ascii="Quattrocento Sans" w:cs="Quattrocento Sans" w:eastAsia="Quattrocento Sans" w:hAnsi="Quattrocento Sans"/>
        <w:rtl w:val="0"/>
      </w:rPr>
      <w:t xml:space="preserve"> </w:t>
    </w:r>
    <w:r w:rsidDel="00000000" w:rsidR="00000000" w:rsidRPr="00000000">
      <w:rPr>
        <w:color w:val="bfbfbf"/>
        <w:sz w:val="18"/>
        <w:szCs w:val="18"/>
        <w:rtl w:val="0"/>
      </w:rPr>
      <w:t xml:space="preserve">______________________</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00" w:lineRule="auto"/>
    </w:pPr>
    <w:rPr>
      <w:b w:val="1"/>
      <w:sz w:val="60"/>
      <w:szCs w:val="60"/>
    </w:rPr>
  </w:style>
  <w:style w:type="paragraph" w:styleId="Heading2">
    <w:name w:val="heading 2"/>
    <w:basedOn w:val="Normal"/>
    <w:next w:val="Normal"/>
    <w:pPr>
      <w:pageBreakBefore w:val="0"/>
      <w:spacing w:before="200" w:lineRule="auto"/>
    </w:pPr>
    <w:rPr>
      <w:b w:val="1"/>
      <w:sz w:val="48"/>
      <w:szCs w:val="48"/>
    </w:rPr>
  </w:style>
  <w:style w:type="paragraph" w:styleId="Heading3">
    <w:name w:val="heading 3"/>
    <w:basedOn w:val="Normal"/>
    <w:next w:val="Normal"/>
    <w:pPr>
      <w:keepNext w:val="1"/>
      <w:pageBreakBefore w:val="0"/>
    </w:pPr>
    <w:rPr>
      <w:b w:val="1"/>
      <w:color w:val="125740"/>
      <w:sz w:val="40"/>
      <w:szCs w:val="40"/>
    </w:rPr>
  </w:style>
  <w:style w:type="paragraph" w:styleId="Heading4">
    <w:name w:val="heading 4"/>
    <w:basedOn w:val="Normal"/>
    <w:next w:val="Normal"/>
    <w:pPr>
      <w:keepNext w:val="1"/>
      <w:keepLines w:val="1"/>
      <w:pageBreakBefore w:val="0"/>
    </w:pPr>
    <w:rPr>
      <w:b w:val="1"/>
      <w:sz w:val="32"/>
      <w:szCs w:val="32"/>
    </w:rPr>
  </w:style>
  <w:style w:type="paragraph" w:styleId="Heading5">
    <w:name w:val="heading 5"/>
    <w:basedOn w:val="Normal"/>
    <w:next w:val="Normal"/>
    <w:pPr>
      <w:keepNext w:val="1"/>
      <w:keepLines w:val="1"/>
      <w:pageBreakBefore w:val="0"/>
      <w:pBdr>
        <w:top w:color="000000" w:space="3" w:sz="4" w:val="single"/>
        <w:left w:color="000000" w:space="3" w:sz="4" w:val="single"/>
        <w:bottom w:color="000000" w:space="3" w:sz="4" w:val="single"/>
        <w:right w:color="000000" w:space="3" w:sz="4" w:val="single"/>
      </w:pBdr>
      <w:spacing w:after="200" w:lineRule="auto"/>
    </w:pPr>
    <w:rPr>
      <w:b w:val="1"/>
      <w:sz w:val="28"/>
      <w:szCs w:val="28"/>
    </w:rPr>
  </w:style>
  <w:style w:type="paragraph" w:styleId="Heading6">
    <w:name w:val="heading 6"/>
    <w:basedOn w:val="Normal"/>
    <w:next w:val="Normal"/>
    <w:pPr>
      <w:keepNext w:val="1"/>
      <w:keepLines w:val="1"/>
      <w:pageBreakBefore w:val="0"/>
      <w:shd w:fill="a8e0f9" w:val="clear"/>
    </w:pPr>
    <w:rPr>
      <w:color w:val="000000"/>
      <w:sz w:val="28"/>
      <w:szCs w:val="28"/>
    </w:rPr>
  </w:style>
  <w:style w:type="paragraph" w:styleId="Title">
    <w:name w:val="Title"/>
    <w:basedOn w:val="Normal"/>
    <w:next w:val="Normal"/>
    <w:pPr>
      <w:keepNext w:val="1"/>
      <w:keepLines w:val="1"/>
      <w:pageBreakBefore w:val="0"/>
      <w:spacing w:after="60" w:lineRule="auto"/>
    </w:pPr>
    <w:rPr>
      <w:color w:val="000000"/>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waterboards.ca.gov/water_issues/programs/swamp/docs/cwt/guidance/3130en.pdf" TargetMode="External"/><Relationship Id="rId10" Type="http://schemas.openxmlformats.org/officeDocument/2006/relationships/hyperlink" Target="https://www.epa.gov/system/files/documents/2021-07/parameter-factsheet_do.pdf" TargetMode="External"/><Relationship Id="rId13" Type="http://schemas.openxmlformats.org/officeDocument/2006/relationships/hyperlink" Target="https://earthobservatory.nasa.gov/features/Paleoclimatology_OxygenBalance" TargetMode="External"/><Relationship Id="rId12" Type="http://schemas.openxmlformats.org/officeDocument/2006/relationships/hyperlink" Target="https://www.epa.gov/sites/default/files/documents/wetlands_20hydrology.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pa.gov/system/files/documents/2021-07/parameter-factsheet_ph.pdf" TargetMode="External"/><Relationship Id="rId15" Type="http://schemas.openxmlformats.org/officeDocument/2006/relationships/header" Target="header1.xml"/><Relationship Id="rId14" Type="http://schemas.openxmlformats.org/officeDocument/2006/relationships/hyperlink" Target="https://pubs.usgs.gov/fs/2008/3096/pdf/fs2008-3096.pdf"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youtu.be/Xvrs3uYVHBk" TargetMode="External"/><Relationship Id="rId8" Type="http://schemas.openxmlformats.org/officeDocument/2006/relationships/hyperlink" Target="https://www.epa.gov/system/files/documents/2021-07/parameter-factsheet_temperature.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